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31" w:rsidRPr="000D1F31" w:rsidRDefault="000D1F31" w:rsidP="000D1F31">
      <w:pPr>
        <w:spacing w:after="0" w:line="240" w:lineRule="auto"/>
        <w:rPr>
          <w:rFonts w:ascii="Times New Roman" w:eastAsia="Times New Roman" w:hAnsi="Times New Roman" w:cs="Times New Roman"/>
          <w:color w:val="0000FF"/>
          <w:sz w:val="24"/>
          <w:szCs w:val="24"/>
          <w:u w:val="single"/>
          <w:lang w:eastAsia="nl-NL"/>
        </w:rPr>
      </w:pPr>
      <w:r w:rsidRPr="000D1F31">
        <w:rPr>
          <w:rFonts w:ascii="Times New Roman" w:eastAsia="Times New Roman" w:hAnsi="Times New Roman" w:cs="Times New Roman"/>
          <w:sz w:val="24"/>
          <w:szCs w:val="24"/>
          <w:lang w:eastAsia="nl-NL"/>
        </w:rPr>
        <w:fldChar w:fldCharType="begin"/>
      </w:r>
      <w:r w:rsidRPr="000D1F31">
        <w:rPr>
          <w:rFonts w:ascii="Times New Roman" w:eastAsia="Times New Roman" w:hAnsi="Times New Roman" w:cs="Times New Roman"/>
          <w:sz w:val="24"/>
          <w:szCs w:val="24"/>
          <w:lang w:eastAsia="nl-NL"/>
        </w:rPr>
        <w:instrText xml:space="preserve"> HYPERLINK "http://www.ad.nl/show/koningin-menaacute-xima-waagt-zich-aan-onzichtbare-beugel~a62dd9ea/110489727/" </w:instrText>
      </w:r>
      <w:r w:rsidRPr="000D1F31">
        <w:rPr>
          <w:rFonts w:ascii="Times New Roman" w:eastAsia="Times New Roman" w:hAnsi="Times New Roman" w:cs="Times New Roman"/>
          <w:sz w:val="24"/>
          <w:szCs w:val="24"/>
          <w:lang w:eastAsia="nl-NL"/>
        </w:rPr>
        <w:fldChar w:fldCharType="separate"/>
      </w:r>
      <w:r>
        <w:rPr>
          <w:rFonts w:ascii="Times New Roman" w:eastAsia="Times New Roman" w:hAnsi="Times New Roman" w:cs="Times New Roman"/>
          <w:noProof/>
          <w:color w:val="0000FF"/>
          <w:sz w:val="24"/>
          <w:szCs w:val="24"/>
          <w:lang w:eastAsia="nl-NL"/>
        </w:rPr>
        <w:drawing>
          <wp:inline distT="0" distB="0" distL="0" distR="0">
            <wp:extent cx="6607810" cy="4295775"/>
            <wp:effectExtent l="19050" t="0" r="2540" b="0"/>
            <wp:docPr id="6" name="Afbeelding 6" descr="https://images1.persgroep.net/rcs/mNEIK3oJ_Y4Kg4NLHryZDKGWKRQ/diocontent/110489727/_fitwidth/694/?appId=21791a8992982cd8da851550a453bd7f&amp;quality=0.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1.persgroep.net/rcs/mNEIK3oJ_Y4Kg4NLHryZDKGWKRQ/diocontent/110489727/_fitwidth/694/?appId=21791a8992982cd8da851550a453bd7f&amp;quality=0.9">
                      <a:hlinkClick r:id="rId4"/>
                    </pic:cNvPr>
                    <pic:cNvPicPr>
                      <a:picLocks noChangeAspect="1" noChangeArrowheads="1"/>
                    </pic:cNvPicPr>
                  </pic:nvPicPr>
                  <pic:blipFill>
                    <a:blip r:embed="rId5" cstate="print"/>
                    <a:srcRect/>
                    <a:stretch>
                      <a:fillRect/>
                    </a:stretch>
                  </pic:blipFill>
                  <pic:spPr bwMode="auto">
                    <a:xfrm>
                      <a:off x="0" y="0"/>
                      <a:ext cx="6607810" cy="4295775"/>
                    </a:xfrm>
                    <a:prstGeom prst="rect">
                      <a:avLst/>
                    </a:prstGeom>
                    <a:noFill/>
                    <a:ln w="9525">
                      <a:noFill/>
                      <a:miter lim="800000"/>
                      <a:headEnd/>
                      <a:tailEnd/>
                    </a:ln>
                  </pic:spPr>
                </pic:pic>
              </a:graphicData>
            </a:graphic>
          </wp:inline>
        </w:drawing>
      </w:r>
    </w:p>
    <w:p w:rsidR="000D1F31" w:rsidRPr="000D1F31" w:rsidRDefault="000D1F31" w:rsidP="000D1F31">
      <w:pPr>
        <w:spacing w:after="0" w:line="240" w:lineRule="auto"/>
        <w:rPr>
          <w:rFonts w:ascii="Times New Roman" w:eastAsia="Times New Roman" w:hAnsi="Times New Roman" w:cs="Times New Roman"/>
          <w:sz w:val="24"/>
          <w:szCs w:val="24"/>
          <w:lang w:eastAsia="nl-NL"/>
        </w:rPr>
      </w:pPr>
      <w:r w:rsidRPr="000D1F31">
        <w:rPr>
          <w:rFonts w:ascii="Times New Roman" w:eastAsia="Times New Roman" w:hAnsi="Times New Roman" w:cs="Times New Roman"/>
          <w:sz w:val="24"/>
          <w:szCs w:val="24"/>
          <w:lang w:eastAsia="nl-NL"/>
        </w:rPr>
        <w:fldChar w:fldCharType="end"/>
      </w:r>
      <w:r w:rsidRPr="000D1F31">
        <w:rPr>
          <w:rFonts w:ascii="Times New Roman" w:eastAsia="Times New Roman" w:hAnsi="Times New Roman" w:cs="Times New Roman"/>
          <w:sz w:val="24"/>
          <w:szCs w:val="24"/>
          <w:lang w:eastAsia="nl-NL"/>
        </w:rPr>
        <w:t xml:space="preserve">© ANP/Fotomontage AD </w:t>
      </w:r>
    </w:p>
    <w:p w:rsidR="000D1F31" w:rsidRPr="000D1F31" w:rsidRDefault="000D1F31" w:rsidP="000D1F3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0D1F31">
        <w:rPr>
          <w:rFonts w:ascii="Times New Roman" w:eastAsia="Times New Roman" w:hAnsi="Times New Roman" w:cs="Times New Roman"/>
          <w:b/>
          <w:bCs/>
          <w:kern w:val="36"/>
          <w:sz w:val="48"/>
          <w:szCs w:val="48"/>
          <w:lang w:eastAsia="nl-NL"/>
        </w:rPr>
        <w:t xml:space="preserve">Koningin </w:t>
      </w:r>
      <w:proofErr w:type="spellStart"/>
      <w:r w:rsidRPr="000D1F31">
        <w:rPr>
          <w:rFonts w:ascii="Times New Roman" w:eastAsia="Times New Roman" w:hAnsi="Times New Roman" w:cs="Times New Roman"/>
          <w:b/>
          <w:bCs/>
          <w:kern w:val="36"/>
          <w:sz w:val="48"/>
          <w:szCs w:val="48"/>
          <w:lang w:eastAsia="nl-NL"/>
        </w:rPr>
        <w:t>Máxima</w:t>
      </w:r>
      <w:proofErr w:type="spellEnd"/>
      <w:r w:rsidRPr="000D1F31">
        <w:rPr>
          <w:rFonts w:ascii="Times New Roman" w:eastAsia="Times New Roman" w:hAnsi="Times New Roman" w:cs="Times New Roman"/>
          <w:b/>
          <w:bCs/>
          <w:kern w:val="36"/>
          <w:sz w:val="48"/>
          <w:szCs w:val="48"/>
          <w:lang w:eastAsia="nl-NL"/>
        </w:rPr>
        <w:t xml:space="preserve"> waagt zich aan onzichtbare beugel</w:t>
      </w:r>
    </w:p>
    <w:p w:rsidR="000D1F31" w:rsidRPr="000D1F31" w:rsidRDefault="000D1F31" w:rsidP="000D1F31">
      <w:pPr>
        <w:spacing w:before="100" w:beforeAutospacing="1" w:after="100" w:afterAutospacing="1" w:line="240" w:lineRule="auto"/>
        <w:rPr>
          <w:rFonts w:ascii="Times New Roman" w:eastAsia="Times New Roman" w:hAnsi="Times New Roman" w:cs="Times New Roman"/>
          <w:sz w:val="24"/>
          <w:szCs w:val="24"/>
          <w:lang w:eastAsia="nl-NL"/>
        </w:rPr>
      </w:pPr>
      <w:r w:rsidRPr="000D1F31">
        <w:rPr>
          <w:rFonts w:ascii="Times New Roman" w:eastAsia="Times New Roman" w:hAnsi="Times New Roman" w:cs="Times New Roman"/>
          <w:sz w:val="24"/>
          <w:szCs w:val="24"/>
          <w:lang w:eastAsia="nl-NL"/>
        </w:rPr>
        <w:t xml:space="preserve">Koningin </w:t>
      </w:r>
      <w:proofErr w:type="spellStart"/>
      <w:r w:rsidRPr="000D1F31">
        <w:rPr>
          <w:rFonts w:ascii="Times New Roman" w:eastAsia="Times New Roman" w:hAnsi="Times New Roman" w:cs="Times New Roman"/>
          <w:sz w:val="24"/>
          <w:szCs w:val="24"/>
          <w:lang w:eastAsia="nl-NL"/>
        </w:rPr>
        <w:t>Máxima</w:t>
      </w:r>
      <w:proofErr w:type="spellEnd"/>
      <w:r w:rsidRPr="000D1F31">
        <w:rPr>
          <w:rFonts w:ascii="Times New Roman" w:eastAsia="Times New Roman" w:hAnsi="Times New Roman" w:cs="Times New Roman"/>
          <w:sz w:val="24"/>
          <w:szCs w:val="24"/>
          <w:lang w:eastAsia="nl-NL"/>
        </w:rPr>
        <w:t xml:space="preserve"> heeft zich een beugel aan laten meten. De beugel is vrijwel onzichtbaar en je moet heel goed kijken, wil je het zien.</w:t>
      </w:r>
    </w:p>
    <w:p w:rsidR="000D1F31" w:rsidRPr="000D1F31" w:rsidRDefault="000D1F31" w:rsidP="000D1F31">
      <w:pPr>
        <w:spacing w:before="100" w:beforeAutospacing="1" w:after="100" w:afterAutospacing="1" w:line="240" w:lineRule="auto"/>
        <w:rPr>
          <w:rFonts w:ascii="Times New Roman" w:eastAsia="Times New Roman" w:hAnsi="Times New Roman" w:cs="Times New Roman"/>
          <w:sz w:val="24"/>
          <w:szCs w:val="24"/>
          <w:lang w:eastAsia="nl-NL"/>
        </w:rPr>
      </w:pPr>
      <w:r w:rsidRPr="000D1F31">
        <w:rPr>
          <w:rFonts w:ascii="Times New Roman" w:eastAsia="Times New Roman" w:hAnsi="Times New Roman" w:cs="Times New Roman"/>
          <w:sz w:val="24"/>
          <w:szCs w:val="24"/>
          <w:lang w:eastAsia="nl-NL"/>
        </w:rPr>
        <w:t xml:space="preserve">Wie inzoomt op foto’s van de koningin die dinsdag en gisteren tijdens werkbezoeken zijn gemaakt, ziet een doorzichtig laagje over haar tanden liggen. ,,Met het oog op een correctie van de beet van haar kiezen heeft koningin </w:t>
      </w:r>
      <w:proofErr w:type="spellStart"/>
      <w:r w:rsidRPr="000D1F31">
        <w:rPr>
          <w:rFonts w:ascii="Times New Roman" w:eastAsia="Times New Roman" w:hAnsi="Times New Roman" w:cs="Times New Roman"/>
          <w:sz w:val="24"/>
          <w:szCs w:val="24"/>
          <w:lang w:eastAsia="nl-NL"/>
        </w:rPr>
        <w:t>Máxima</w:t>
      </w:r>
      <w:proofErr w:type="spellEnd"/>
      <w:r w:rsidRPr="000D1F31">
        <w:rPr>
          <w:rFonts w:ascii="Times New Roman" w:eastAsia="Times New Roman" w:hAnsi="Times New Roman" w:cs="Times New Roman"/>
          <w:sz w:val="24"/>
          <w:szCs w:val="24"/>
          <w:lang w:eastAsia="nl-NL"/>
        </w:rPr>
        <w:t xml:space="preserve"> op advies van de tandarts een beugel gekregen", verklaart de Rijksvoorlichtingsdienst (RVD</w:t>
      </w:r>
      <w:r>
        <w:rPr>
          <w:rFonts w:ascii="Times New Roman" w:eastAsia="Times New Roman" w:hAnsi="Times New Roman" w:cs="Times New Roman"/>
          <w:sz w:val="24"/>
          <w:szCs w:val="24"/>
          <w:lang w:eastAsia="nl-NL"/>
        </w:rPr>
        <w:t>)</w:t>
      </w:r>
    </w:p>
    <w:p w:rsidR="000D1F31" w:rsidRPr="000D1F31" w:rsidRDefault="000D1F31" w:rsidP="000D1F31">
      <w:pPr>
        <w:spacing w:after="0" w:line="240" w:lineRule="auto"/>
        <w:rPr>
          <w:rFonts w:ascii="Times New Roman" w:eastAsia="Times New Roman" w:hAnsi="Times New Roman" w:cs="Times New Roman"/>
          <w:color w:val="0000FF"/>
          <w:sz w:val="24"/>
          <w:szCs w:val="24"/>
          <w:u w:val="single"/>
          <w:lang w:eastAsia="nl-NL"/>
        </w:rPr>
      </w:pPr>
      <w:r w:rsidRPr="000D1F31">
        <w:rPr>
          <w:rFonts w:ascii="Times New Roman" w:eastAsia="Times New Roman" w:hAnsi="Times New Roman" w:cs="Times New Roman"/>
          <w:sz w:val="24"/>
          <w:szCs w:val="24"/>
          <w:lang w:eastAsia="nl-NL"/>
        </w:rPr>
        <w:lastRenderedPageBreak/>
        <w:fldChar w:fldCharType="begin"/>
      </w:r>
      <w:r w:rsidRPr="000D1F31">
        <w:rPr>
          <w:rFonts w:ascii="Times New Roman" w:eastAsia="Times New Roman" w:hAnsi="Times New Roman" w:cs="Times New Roman"/>
          <w:sz w:val="24"/>
          <w:szCs w:val="24"/>
          <w:lang w:eastAsia="nl-NL"/>
        </w:rPr>
        <w:instrText xml:space="preserve"> HYPERLINK "http://www.ad.nl/show/koningin-menaacute-xima-waagt-zich-aan-onzichtbare-beugel~a62dd9ea/110483869/" </w:instrText>
      </w:r>
      <w:r w:rsidRPr="000D1F31">
        <w:rPr>
          <w:rFonts w:ascii="Times New Roman" w:eastAsia="Times New Roman" w:hAnsi="Times New Roman" w:cs="Times New Roman"/>
          <w:sz w:val="24"/>
          <w:szCs w:val="24"/>
          <w:lang w:eastAsia="nl-NL"/>
        </w:rPr>
        <w:fldChar w:fldCharType="separate"/>
      </w:r>
      <w:r>
        <w:rPr>
          <w:rFonts w:ascii="Times New Roman" w:eastAsia="Times New Roman" w:hAnsi="Times New Roman" w:cs="Times New Roman"/>
          <w:noProof/>
          <w:color w:val="0000FF"/>
          <w:sz w:val="24"/>
          <w:szCs w:val="24"/>
          <w:lang w:eastAsia="nl-NL"/>
        </w:rPr>
        <w:drawing>
          <wp:inline distT="0" distB="0" distL="0" distR="0">
            <wp:extent cx="5089525" cy="3295015"/>
            <wp:effectExtent l="19050" t="0" r="0" b="0"/>
            <wp:docPr id="2" name="Afbeelding 2" descr="De doorzichtige beugel is gemaakt van dunne kunststof hoesjes die over tanden en kiezen wordt geschov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doorzichtige beugel is gemaakt van dunne kunststof hoesjes die over tanden en kiezen wordt geschoven.">
                      <a:hlinkClick r:id="rId6"/>
                    </pic:cNvPr>
                    <pic:cNvPicPr>
                      <a:picLocks noChangeAspect="1" noChangeArrowheads="1"/>
                    </pic:cNvPicPr>
                  </pic:nvPicPr>
                  <pic:blipFill>
                    <a:blip r:embed="rId7" cstate="print"/>
                    <a:srcRect/>
                    <a:stretch>
                      <a:fillRect/>
                    </a:stretch>
                  </pic:blipFill>
                  <pic:spPr bwMode="auto">
                    <a:xfrm>
                      <a:off x="0" y="0"/>
                      <a:ext cx="5089525" cy="3295015"/>
                    </a:xfrm>
                    <a:prstGeom prst="rect">
                      <a:avLst/>
                    </a:prstGeom>
                    <a:noFill/>
                    <a:ln w="9525">
                      <a:noFill/>
                      <a:miter lim="800000"/>
                      <a:headEnd/>
                      <a:tailEnd/>
                    </a:ln>
                  </pic:spPr>
                </pic:pic>
              </a:graphicData>
            </a:graphic>
          </wp:inline>
        </w:drawing>
      </w:r>
    </w:p>
    <w:p w:rsidR="000D1F31" w:rsidRPr="000D1F31" w:rsidRDefault="000D1F31" w:rsidP="000D1F31">
      <w:pPr>
        <w:spacing w:after="0" w:line="240" w:lineRule="auto"/>
        <w:rPr>
          <w:rFonts w:ascii="Times New Roman" w:eastAsia="Times New Roman" w:hAnsi="Times New Roman" w:cs="Times New Roman"/>
          <w:sz w:val="24"/>
          <w:szCs w:val="24"/>
          <w:lang w:eastAsia="nl-NL"/>
        </w:rPr>
      </w:pPr>
      <w:r w:rsidRPr="000D1F31">
        <w:rPr>
          <w:rFonts w:ascii="Times New Roman" w:eastAsia="Times New Roman" w:hAnsi="Times New Roman" w:cs="Times New Roman"/>
          <w:sz w:val="24"/>
          <w:szCs w:val="24"/>
          <w:lang w:eastAsia="nl-NL"/>
        </w:rPr>
        <w:fldChar w:fldCharType="end"/>
      </w:r>
      <w:r w:rsidRPr="000D1F31">
        <w:rPr>
          <w:rFonts w:ascii="Times New Roman" w:eastAsia="Times New Roman" w:hAnsi="Times New Roman" w:cs="Times New Roman"/>
          <w:sz w:val="24"/>
          <w:szCs w:val="24"/>
          <w:lang w:eastAsia="nl-NL"/>
        </w:rPr>
        <w:t xml:space="preserve">De doorzichtige beugel is gemaakt van dunne kunststof hoesjes die over tanden en kiezen wordt geschoven. © </w:t>
      </w:r>
      <w:proofErr w:type="spellStart"/>
      <w:r w:rsidRPr="000D1F31">
        <w:rPr>
          <w:rFonts w:ascii="Times New Roman" w:eastAsia="Times New Roman" w:hAnsi="Times New Roman" w:cs="Times New Roman"/>
          <w:sz w:val="24"/>
          <w:szCs w:val="24"/>
          <w:lang w:eastAsia="nl-NL"/>
        </w:rPr>
        <w:t>anp</w:t>
      </w:r>
      <w:proofErr w:type="spellEnd"/>
      <w:r w:rsidRPr="000D1F31">
        <w:rPr>
          <w:rFonts w:ascii="Times New Roman" w:eastAsia="Times New Roman" w:hAnsi="Times New Roman" w:cs="Times New Roman"/>
          <w:sz w:val="24"/>
          <w:szCs w:val="24"/>
          <w:lang w:eastAsia="nl-NL"/>
        </w:rPr>
        <w:t xml:space="preserve"> </w:t>
      </w:r>
    </w:p>
    <w:p w:rsidR="000D1F31" w:rsidRPr="000D1F31" w:rsidRDefault="000D1F31" w:rsidP="000D1F31">
      <w:pPr>
        <w:spacing w:before="100" w:beforeAutospacing="1" w:after="100" w:afterAutospacing="1" w:line="240" w:lineRule="auto"/>
        <w:rPr>
          <w:rFonts w:ascii="Times New Roman" w:eastAsia="Times New Roman" w:hAnsi="Times New Roman" w:cs="Times New Roman"/>
          <w:sz w:val="24"/>
          <w:szCs w:val="24"/>
          <w:lang w:eastAsia="nl-NL"/>
        </w:rPr>
      </w:pPr>
      <w:r w:rsidRPr="000D1F31">
        <w:rPr>
          <w:rFonts w:ascii="Times New Roman" w:eastAsia="Times New Roman" w:hAnsi="Times New Roman" w:cs="Times New Roman"/>
          <w:sz w:val="24"/>
          <w:szCs w:val="24"/>
          <w:lang w:eastAsia="nl-NL"/>
        </w:rPr>
        <w:t xml:space="preserve">Orthodontisten die de foto’s voorgelegd hebben gekregen, herkennen een doorzichtige beugel, een zogenoemde </w:t>
      </w:r>
      <w:proofErr w:type="spellStart"/>
      <w:r w:rsidRPr="000D1F31">
        <w:rPr>
          <w:rFonts w:ascii="Times New Roman" w:eastAsia="Times New Roman" w:hAnsi="Times New Roman" w:cs="Times New Roman"/>
          <w:sz w:val="24"/>
          <w:szCs w:val="24"/>
          <w:lang w:eastAsia="nl-NL"/>
        </w:rPr>
        <w:t>Aligner</w:t>
      </w:r>
      <w:proofErr w:type="spellEnd"/>
      <w:r w:rsidRPr="000D1F31">
        <w:rPr>
          <w:rFonts w:ascii="Times New Roman" w:eastAsia="Times New Roman" w:hAnsi="Times New Roman" w:cs="Times New Roman"/>
          <w:sz w:val="24"/>
          <w:szCs w:val="24"/>
          <w:lang w:eastAsia="nl-NL"/>
        </w:rPr>
        <w:t xml:space="preserve"> van bijvoorbeeld het bedrijf</w:t>
      </w:r>
      <w:r w:rsidRPr="000D1F31">
        <w:rPr>
          <w:rFonts w:ascii="Times New Roman" w:eastAsia="Times New Roman" w:hAnsi="Times New Roman" w:cs="Times New Roman"/>
          <w:i/>
          <w:iCs/>
          <w:sz w:val="24"/>
          <w:szCs w:val="24"/>
          <w:lang w:eastAsia="nl-NL"/>
        </w:rPr>
        <w:t> </w:t>
      </w:r>
      <w:proofErr w:type="spellStart"/>
      <w:r w:rsidRPr="000D1F31">
        <w:rPr>
          <w:rFonts w:ascii="Times New Roman" w:eastAsia="Times New Roman" w:hAnsi="Times New Roman" w:cs="Times New Roman"/>
          <w:sz w:val="24"/>
          <w:szCs w:val="24"/>
          <w:lang w:eastAsia="nl-NL"/>
        </w:rPr>
        <w:t>Invisalign</w:t>
      </w:r>
      <w:proofErr w:type="spellEnd"/>
      <w:r w:rsidRPr="000D1F31">
        <w:rPr>
          <w:rFonts w:ascii="Times New Roman" w:eastAsia="Times New Roman" w:hAnsi="Times New Roman" w:cs="Times New Roman"/>
          <w:sz w:val="24"/>
          <w:szCs w:val="24"/>
          <w:lang w:eastAsia="nl-NL"/>
        </w:rPr>
        <w:t xml:space="preserve">. Deze beugel wordt gemaakt met behulp van 3D-(print)technieken of gewoon met een afdruk. De beugel is gemaakt van dunne kunststof hoesjes die over tanden en kiezen wordt geschoven. Bij </w:t>
      </w:r>
      <w:proofErr w:type="spellStart"/>
      <w:r w:rsidRPr="000D1F31">
        <w:rPr>
          <w:rFonts w:ascii="Times New Roman" w:eastAsia="Times New Roman" w:hAnsi="Times New Roman" w:cs="Times New Roman"/>
          <w:sz w:val="24"/>
          <w:szCs w:val="24"/>
          <w:lang w:eastAsia="nl-NL"/>
        </w:rPr>
        <w:t>Máxima</w:t>
      </w:r>
      <w:proofErr w:type="spellEnd"/>
      <w:r w:rsidRPr="000D1F31">
        <w:rPr>
          <w:rFonts w:ascii="Times New Roman" w:eastAsia="Times New Roman" w:hAnsi="Times New Roman" w:cs="Times New Roman"/>
          <w:sz w:val="24"/>
          <w:szCs w:val="24"/>
          <w:lang w:eastAsia="nl-NL"/>
        </w:rPr>
        <w:t xml:space="preserve"> is volgens orthodontisten gebruikgemaakt van ‘</w:t>
      </w:r>
      <w:proofErr w:type="spellStart"/>
      <w:r w:rsidRPr="000D1F31">
        <w:rPr>
          <w:rFonts w:ascii="Times New Roman" w:eastAsia="Times New Roman" w:hAnsi="Times New Roman" w:cs="Times New Roman"/>
          <w:sz w:val="24"/>
          <w:szCs w:val="24"/>
          <w:lang w:eastAsia="nl-NL"/>
        </w:rPr>
        <w:t>attachments</w:t>
      </w:r>
      <w:proofErr w:type="spellEnd"/>
      <w:r w:rsidRPr="000D1F31">
        <w:rPr>
          <w:rFonts w:ascii="Times New Roman" w:eastAsia="Times New Roman" w:hAnsi="Times New Roman" w:cs="Times New Roman"/>
          <w:sz w:val="24"/>
          <w:szCs w:val="24"/>
          <w:lang w:eastAsia="nl-NL"/>
        </w:rPr>
        <w:t>’ (de witte bobbeltjes die op de foto te zien zijn), die meestal ingezet worden als tanden moeten draaien.</w:t>
      </w:r>
    </w:p>
    <w:p w:rsidR="001C02CE" w:rsidRDefault="001C02CE"/>
    <w:sectPr w:rsidR="001C02CE" w:rsidSect="001C02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D1F31"/>
    <w:rsid w:val="000D1F31"/>
    <w:rsid w:val="001C02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02CE"/>
  </w:style>
  <w:style w:type="paragraph" w:styleId="Kop1">
    <w:name w:val="heading 1"/>
    <w:basedOn w:val="Standaard"/>
    <w:link w:val="Kop1Char"/>
    <w:uiPriority w:val="9"/>
    <w:qFormat/>
    <w:rsid w:val="000D1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1F31"/>
    <w:rPr>
      <w:color w:val="0000FF"/>
      <w:u w:val="single"/>
    </w:rPr>
  </w:style>
  <w:style w:type="paragraph" w:customStyle="1" w:styleId="articleparagraph">
    <w:name w:val="article__paragraph"/>
    <w:basedOn w:val="Standaard"/>
    <w:rsid w:val="000D1F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igcaptioncredit">
    <w:name w:val="figcaption__credit"/>
    <w:basedOn w:val="Standaardalinea-lettertype"/>
    <w:rsid w:val="000D1F31"/>
  </w:style>
  <w:style w:type="paragraph" w:styleId="Ballontekst">
    <w:name w:val="Balloon Text"/>
    <w:basedOn w:val="Standaard"/>
    <w:link w:val="BallontekstChar"/>
    <w:uiPriority w:val="99"/>
    <w:semiHidden/>
    <w:unhideWhenUsed/>
    <w:rsid w:val="000D1F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F31"/>
    <w:rPr>
      <w:rFonts w:ascii="Tahoma" w:hAnsi="Tahoma" w:cs="Tahoma"/>
      <w:sz w:val="16"/>
      <w:szCs w:val="16"/>
    </w:rPr>
  </w:style>
  <w:style w:type="character" w:customStyle="1" w:styleId="Kop1Char">
    <w:name w:val="Kop 1 Char"/>
    <w:basedOn w:val="Standaardalinea-lettertype"/>
    <w:link w:val="Kop1"/>
    <w:uiPriority w:val="9"/>
    <w:rsid w:val="000D1F31"/>
    <w:rPr>
      <w:rFonts w:ascii="Times New Roman" w:eastAsia="Times New Roman" w:hAnsi="Times New Roman" w:cs="Times New Roman"/>
      <w:b/>
      <w:bCs/>
      <w:kern w:val="36"/>
      <w:sz w:val="48"/>
      <w:szCs w:val="48"/>
      <w:lang w:eastAsia="nl-NL"/>
    </w:rPr>
  </w:style>
  <w:style w:type="paragraph" w:customStyle="1" w:styleId="articleintro">
    <w:name w:val="article__intro"/>
    <w:basedOn w:val="Standaard"/>
    <w:rsid w:val="000D1F3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165974885">
      <w:bodyDiv w:val="1"/>
      <w:marLeft w:val="0"/>
      <w:marRight w:val="0"/>
      <w:marTop w:val="0"/>
      <w:marBottom w:val="0"/>
      <w:divBdr>
        <w:top w:val="none" w:sz="0" w:space="0" w:color="auto"/>
        <w:left w:val="none" w:sz="0" w:space="0" w:color="auto"/>
        <w:bottom w:val="none" w:sz="0" w:space="0" w:color="auto"/>
        <w:right w:val="none" w:sz="0" w:space="0" w:color="auto"/>
      </w:divBdr>
      <w:divsChild>
        <w:div w:id="1221668572">
          <w:marLeft w:val="0"/>
          <w:marRight w:val="0"/>
          <w:marTop w:val="0"/>
          <w:marBottom w:val="0"/>
          <w:divBdr>
            <w:top w:val="none" w:sz="0" w:space="0" w:color="auto"/>
            <w:left w:val="none" w:sz="0" w:space="0" w:color="auto"/>
            <w:bottom w:val="none" w:sz="0" w:space="0" w:color="auto"/>
            <w:right w:val="none" w:sz="0" w:space="0" w:color="auto"/>
          </w:divBdr>
          <w:divsChild>
            <w:div w:id="1274823003">
              <w:marLeft w:val="0"/>
              <w:marRight w:val="0"/>
              <w:marTop w:val="0"/>
              <w:marBottom w:val="0"/>
              <w:divBdr>
                <w:top w:val="none" w:sz="0" w:space="0" w:color="auto"/>
                <w:left w:val="none" w:sz="0" w:space="0" w:color="auto"/>
                <w:bottom w:val="none" w:sz="0" w:space="0" w:color="auto"/>
                <w:right w:val="none" w:sz="0" w:space="0" w:color="auto"/>
              </w:divBdr>
              <w:divsChild>
                <w:div w:id="1269509028">
                  <w:marLeft w:val="0"/>
                  <w:marRight w:val="0"/>
                  <w:marTop w:val="0"/>
                  <w:marBottom w:val="0"/>
                  <w:divBdr>
                    <w:top w:val="none" w:sz="0" w:space="0" w:color="auto"/>
                    <w:left w:val="none" w:sz="0" w:space="0" w:color="auto"/>
                    <w:bottom w:val="none" w:sz="0" w:space="0" w:color="auto"/>
                    <w:right w:val="none" w:sz="0" w:space="0" w:color="auto"/>
                  </w:divBdr>
                  <w:divsChild>
                    <w:div w:id="710417001">
                      <w:marLeft w:val="0"/>
                      <w:marRight w:val="0"/>
                      <w:marTop w:val="0"/>
                      <w:marBottom w:val="0"/>
                      <w:divBdr>
                        <w:top w:val="none" w:sz="0" w:space="0" w:color="auto"/>
                        <w:left w:val="none" w:sz="0" w:space="0" w:color="auto"/>
                        <w:bottom w:val="none" w:sz="0" w:space="0" w:color="auto"/>
                        <w:right w:val="none" w:sz="0" w:space="0" w:color="auto"/>
                      </w:divBdr>
                      <w:divsChild>
                        <w:div w:id="1034648876">
                          <w:marLeft w:val="0"/>
                          <w:marRight w:val="0"/>
                          <w:marTop w:val="0"/>
                          <w:marBottom w:val="0"/>
                          <w:divBdr>
                            <w:top w:val="none" w:sz="0" w:space="0" w:color="auto"/>
                            <w:left w:val="none" w:sz="0" w:space="0" w:color="auto"/>
                            <w:bottom w:val="none" w:sz="0" w:space="0" w:color="auto"/>
                            <w:right w:val="none" w:sz="0" w:space="0" w:color="auto"/>
                          </w:divBdr>
                          <w:divsChild>
                            <w:div w:id="9165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47615">
      <w:bodyDiv w:val="1"/>
      <w:marLeft w:val="0"/>
      <w:marRight w:val="0"/>
      <w:marTop w:val="0"/>
      <w:marBottom w:val="0"/>
      <w:divBdr>
        <w:top w:val="none" w:sz="0" w:space="0" w:color="auto"/>
        <w:left w:val="none" w:sz="0" w:space="0" w:color="auto"/>
        <w:bottom w:val="none" w:sz="0" w:space="0" w:color="auto"/>
        <w:right w:val="none" w:sz="0" w:space="0" w:color="auto"/>
      </w:divBdr>
      <w:divsChild>
        <w:div w:id="82992164">
          <w:marLeft w:val="0"/>
          <w:marRight w:val="0"/>
          <w:marTop w:val="0"/>
          <w:marBottom w:val="0"/>
          <w:divBdr>
            <w:top w:val="none" w:sz="0" w:space="0" w:color="auto"/>
            <w:left w:val="none" w:sz="0" w:space="0" w:color="auto"/>
            <w:bottom w:val="none" w:sz="0" w:space="0" w:color="auto"/>
            <w:right w:val="none" w:sz="0" w:space="0" w:color="auto"/>
          </w:divBdr>
          <w:divsChild>
            <w:div w:id="1394238728">
              <w:marLeft w:val="0"/>
              <w:marRight w:val="0"/>
              <w:marTop w:val="0"/>
              <w:marBottom w:val="0"/>
              <w:divBdr>
                <w:top w:val="none" w:sz="0" w:space="0" w:color="auto"/>
                <w:left w:val="none" w:sz="0" w:space="0" w:color="auto"/>
                <w:bottom w:val="none" w:sz="0" w:space="0" w:color="auto"/>
                <w:right w:val="none" w:sz="0" w:space="0" w:color="auto"/>
              </w:divBdr>
              <w:divsChild>
                <w:div w:id="1034887516">
                  <w:marLeft w:val="0"/>
                  <w:marRight w:val="0"/>
                  <w:marTop w:val="0"/>
                  <w:marBottom w:val="0"/>
                  <w:divBdr>
                    <w:top w:val="none" w:sz="0" w:space="0" w:color="auto"/>
                    <w:left w:val="none" w:sz="0" w:space="0" w:color="auto"/>
                    <w:bottom w:val="none" w:sz="0" w:space="0" w:color="auto"/>
                    <w:right w:val="none" w:sz="0" w:space="0" w:color="auto"/>
                  </w:divBdr>
                  <w:divsChild>
                    <w:div w:id="1634024377">
                      <w:marLeft w:val="0"/>
                      <w:marRight w:val="0"/>
                      <w:marTop w:val="0"/>
                      <w:marBottom w:val="0"/>
                      <w:divBdr>
                        <w:top w:val="none" w:sz="0" w:space="0" w:color="auto"/>
                        <w:left w:val="none" w:sz="0" w:space="0" w:color="auto"/>
                        <w:bottom w:val="none" w:sz="0" w:space="0" w:color="auto"/>
                        <w:right w:val="none" w:sz="0" w:space="0" w:color="auto"/>
                      </w:divBdr>
                      <w:divsChild>
                        <w:div w:id="1170021744">
                          <w:marLeft w:val="0"/>
                          <w:marRight w:val="0"/>
                          <w:marTop w:val="0"/>
                          <w:marBottom w:val="0"/>
                          <w:divBdr>
                            <w:top w:val="none" w:sz="0" w:space="0" w:color="auto"/>
                            <w:left w:val="none" w:sz="0" w:space="0" w:color="auto"/>
                            <w:bottom w:val="none" w:sz="0" w:space="0" w:color="auto"/>
                            <w:right w:val="none" w:sz="0" w:space="0" w:color="auto"/>
                          </w:divBdr>
                          <w:divsChild>
                            <w:div w:id="245114654">
                              <w:marLeft w:val="0"/>
                              <w:marRight w:val="0"/>
                              <w:marTop w:val="0"/>
                              <w:marBottom w:val="0"/>
                              <w:divBdr>
                                <w:top w:val="none" w:sz="0" w:space="0" w:color="auto"/>
                                <w:left w:val="none" w:sz="0" w:space="0" w:color="auto"/>
                                <w:bottom w:val="none" w:sz="0" w:space="0" w:color="auto"/>
                                <w:right w:val="none" w:sz="0" w:space="0" w:color="auto"/>
                              </w:divBdr>
                              <w:divsChild>
                                <w:div w:id="3435488">
                                  <w:marLeft w:val="0"/>
                                  <w:marRight w:val="0"/>
                                  <w:marTop w:val="0"/>
                                  <w:marBottom w:val="0"/>
                                  <w:divBdr>
                                    <w:top w:val="none" w:sz="0" w:space="0" w:color="auto"/>
                                    <w:left w:val="none" w:sz="0" w:space="0" w:color="auto"/>
                                    <w:bottom w:val="none" w:sz="0" w:space="0" w:color="auto"/>
                                    <w:right w:val="none" w:sz="0" w:space="0" w:color="auto"/>
                                  </w:divBdr>
                                  <w:divsChild>
                                    <w:div w:id="143396871">
                                      <w:marLeft w:val="0"/>
                                      <w:marRight w:val="0"/>
                                      <w:marTop w:val="0"/>
                                      <w:marBottom w:val="0"/>
                                      <w:divBdr>
                                        <w:top w:val="none" w:sz="0" w:space="0" w:color="auto"/>
                                        <w:left w:val="none" w:sz="0" w:space="0" w:color="auto"/>
                                        <w:bottom w:val="none" w:sz="0" w:space="0" w:color="auto"/>
                                        <w:right w:val="none" w:sz="0" w:space="0" w:color="auto"/>
                                      </w:divBdr>
                                    </w:div>
                                    <w:div w:id="1085690442">
                                      <w:marLeft w:val="0"/>
                                      <w:marRight w:val="0"/>
                                      <w:marTop w:val="0"/>
                                      <w:marBottom w:val="0"/>
                                      <w:divBdr>
                                        <w:top w:val="none" w:sz="0" w:space="0" w:color="auto"/>
                                        <w:left w:val="none" w:sz="0" w:space="0" w:color="auto"/>
                                        <w:bottom w:val="none" w:sz="0" w:space="0" w:color="auto"/>
                                        <w:right w:val="none" w:sz="0" w:space="0" w:color="auto"/>
                                      </w:divBdr>
                                      <w:divsChild>
                                        <w:div w:id="477379683">
                                          <w:marLeft w:val="0"/>
                                          <w:marRight w:val="0"/>
                                          <w:marTop w:val="0"/>
                                          <w:marBottom w:val="0"/>
                                          <w:divBdr>
                                            <w:top w:val="none" w:sz="0" w:space="0" w:color="auto"/>
                                            <w:left w:val="none" w:sz="0" w:space="0" w:color="auto"/>
                                            <w:bottom w:val="none" w:sz="0" w:space="0" w:color="auto"/>
                                            <w:right w:val="none" w:sz="0" w:space="0" w:color="auto"/>
                                          </w:divBdr>
                                          <w:divsChild>
                                            <w:div w:id="1379546002">
                                              <w:marLeft w:val="0"/>
                                              <w:marRight w:val="0"/>
                                              <w:marTop w:val="0"/>
                                              <w:marBottom w:val="0"/>
                                              <w:divBdr>
                                                <w:top w:val="none" w:sz="0" w:space="0" w:color="auto"/>
                                                <w:left w:val="none" w:sz="0" w:space="0" w:color="auto"/>
                                                <w:bottom w:val="none" w:sz="0" w:space="0" w:color="auto"/>
                                                <w:right w:val="none" w:sz="0" w:space="0" w:color="auto"/>
                                              </w:divBdr>
                                              <w:divsChild>
                                                <w:div w:id="1995839638">
                                                  <w:marLeft w:val="0"/>
                                                  <w:marRight w:val="0"/>
                                                  <w:marTop w:val="0"/>
                                                  <w:marBottom w:val="0"/>
                                                  <w:divBdr>
                                                    <w:top w:val="none" w:sz="0" w:space="0" w:color="auto"/>
                                                    <w:left w:val="none" w:sz="0" w:space="0" w:color="auto"/>
                                                    <w:bottom w:val="none" w:sz="0" w:space="0" w:color="auto"/>
                                                    <w:right w:val="none" w:sz="0" w:space="0" w:color="auto"/>
                                                  </w:divBdr>
                                                </w:div>
                                              </w:divsChild>
                                            </w:div>
                                            <w:div w:id="1404528665">
                                              <w:marLeft w:val="0"/>
                                              <w:marRight w:val="0"/>
                                              <w:marTop w:val="0"/>
                                              <w:marBottom w:val="0"/>
                                              <w:divBdr>
                                                <w:top w:val="none" w:sz="0" w:space="0" w:color="auto"/>
                                                <w:left w:val="none" w:sz="0" w:space="0" w:color="auto"/>
                                                <w:bottom w:val="none" w:sz="0" w:space="0" w:color="auto"/>
                                                <w:right w:val="none" w:sz="0" w:space="0" w:color="auto"/>
                                              </w:divBdr>
                                              <w:divsChild>
                                                <w:div w:id="25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nl/show/koningin-menaacute-xima-waagt-zich-aan-onzichtbare-beugel~a62dd9ea/110483869/" TargetMode="External"/><Relationship Id="rId5" Type="http://schemas.openxmlformats.org/officeDocument/2006/relationships/image" Target="media/image1.jpeg"/><Relationship Id="rId4" Type="http://schemas.openxmlformats.org/officeDocument/2006/relationships/hyperlink" Target="http://www.ad.nl/show/koningin-menaacute-xima-waagt-zich-aan-onzichtbare-beugel~a62dd9ea/110489727/"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1176</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Katelijne</dc:creator>
  <cp:lastModifiedBy>Katelijne</cp:lastModifiedBy>
  <cp:revision>1</cp:revision>
  <dcterms:created xsi:type="dcterms:W3CDTF">2017-08-28T19:43:00Z</dcterms:created>
  <dcterms:modified xsi:type="dcterms:W3CDTF">2017-08-28T19:45:00Z</dcterms:modified>
</cp:coreProperties>
</file>